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DFF2" w14:textId="77777777" w:rsidR="00E97E64" w:rsidRDefault="00E97E64" w:rsidP="00E97E64">
      <w:pPr>
        <w:rPr>
          <w:rFonts w:ascii="Times New Roman" w:hAnsi="Times New Roman"/>
          <w:sz w:val="24"/>
          <w:szCs w:val="24"/>
        </w:rPr>
      </w:pPr>
    </w:p>
    <w:p w14:paraId="150B2B66" w14:textId="77777777" w:rsidR="00E97E64" w:rsidRDefault="00E97E64" w:rsidP="00E97E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Sygn. akt I Ns 604/25</w:t>
      </w:r>
    </w:p>
    <w:p w14:paraId="688C99E1" w14:textId="77777777" w:rsidR="00E97E64" w:rsidRDefault="00E97E64" w:rsidP="00E97E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</w:t>
      </w:r>
    </w:p>
    <w:p w14:paraId="74F844EC" w14:textId="77777777" w:rsidR="00E97E64" w:rsidRDefault="00E97E64" w:rsidP="00E97E64">
      <w:pPr>
        <w:spacing w:line="276" w:lineRule="auto"/>
        <w:jc w:val="both"/>
        <w:rPr>
          <w:rFonts w:ascii="Times New Roman" w:hAnsi="Times New Roman"/>
        </w:rPr>
      </w:pPr>
    </w:p>
    <w:p w14:paraId="7378F90F" w14:textId="77777777" w:rsidR="00E97E64" w:rsidRDefault="00E97E64" w:rsidP="00E97E64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„Sąd Rejonowy w Jarosławiu, I Wydział Cywilny, w trybie art. 637 § 3 k.p.c.  w zw.</w:t>
      </w:r>
      <w:r>
        <w:rPr>
          <w:rFonts w:ascii="Times New Roman" w:hAnsi="Times New Roman"/>
        </w:rPr>
        <w:br/>
        <w:t>z art. 638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 § 2 i 4 k.p.c., jako sąd spadku, zawiadamia, że w dniu 19 stycznia 2026 roku wydał postanowienie o sporządzeniu spisu inwentarza majątku spadkowego po spadkodawcy Kazimierzu Stanisławie Wróbel s Jana i Walerii, zmarłym dnia 14 lipca 2025 roku we Łowcach mającym ostatnie miejsce zwykłego pobytu we Łowcach, nr PESEL 58110212479</w:t>
      </w:r>
      <w:r>
        <w:rPr>
          <w:rFonts w:ascii="Times New Roman" w:hAnsi="Times New Roman"/>
          <w:sz w:val="24"/>
          <w:szCs w:val="24"/>
        </w:rPr>
        <w:t>.</w:t>
      </w:r>
    </w:p>
    <w:p w14:paraId="02F7A0E0" w14:textId="77777777" w:rsidR="00E97E64" w:rsidRDefault="00E97E64" w:rsidP="00E97E64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Sąd poucza, że osoby wskazane w art. 637 § 1 k.p.c., tj. ten kto uprawdopodobni, że jest spadkobiercą, uprawnionym do zachowku lub zapisobiercą, albo wykonawca testamentu, tymczasowy przedstawiciel lub wierzyciel mający pisemny dowód należności przeciwko spadkodawcy, mogą uczestniczyć w sporządzaniu spisu inwentarza, w szczególności zgłaszać przedmioty należące do spadku, przedmioty zapisów windykacyjnych lub długi spadkowe, które podlegają zamieszczeniu</w:t>
      </w:r>
      <w:r>
        <w:rPr>
          <w:rFonts w:ascii="Times New Roman" w:hAnsi="Times New Roman"/>
        </w:rPr>
        <w:br/>
        <w:t>w spisie inwentarza.’’</w:t>
      </w:r>
    </w:p>
    <w:p w14:paraId="766FEDAF" w14:textId="77777777" w:rsidR="00693E8E" w:rsidRPr="00E97E64" w:rsidRDefault="00693E8E">
      <w:pPr>
        <w:rPr>
          <w:b/>
          <w:bCs/>
        </w:rPr>
      </w:pPr>
    </w:p>
    <w:sectPr w:rsidR="00693E8E" w:rsidRPr="00E97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D1"/>
    <w:rsid w:val="00693E8E"/>
    <w:rsid w:val="008156D9"/>
    <w:rsid w:val="00E97E64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3A723-FD52-4AA1-B241-7F88C17C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7E64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Company>Sąd Apelacyjny w Rzeszowie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 Grażyna</dc:creator>
  <cp:keywords/>
  <dc:description/>
  <cp:lastModifiedBy>Łuc Grażyna</cp:lastModifiedBy>
  <cp:revision>2</cp:revision>
  <dcterms:created xsi:type="dcterms:W3CDTF">2026-03-02T13:39:00Z</dcterms:created>
  <dcterms:modified xsi:type="dcterms:W3CDTF">2026-03-02T13:39:00Z</dcterms:modified>
</cp:coreProperties>
</file>